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B98F" w14:textId="77777777" w:rsidR="00136225" w:rsidRDefault="00136225" w:rsidP="00136225">
      <w:pPr>
        <w:pStyle w:val="1"/>
        <w:keepNext w:val="0"/>
        <w:keepLines w:val="0"/>
        <w:widowControl/>
        <w:spacing w:before="0" w:after="197" w:line="252" w:lineRule="atLeast"/>
        <w:jc w:val="center"/>
        <w:rPr>
          <w:rFonts w:ascii="仿宋" w:eastAsia="仿宋" w:hAnsi="仿宋" w:cs="仿宋"/>
          <w:color w:val="000000" w:themeColor="text1"/>
          <w:sz w:val="28"/>
          <w:szCs w:val="28"/>
        </w:rPr>
      </w:pPr>
      <w:bookmarkStart w:id="0" w:name="_Toc21750"/>
      <w:bookmarkStart w:id="1" w:name="_Toc29528"/>
      <w:r>
        <w:rPr>
          <w:rStyle w:val="a4"/>
          <w:rFonts w:ascii="仿宋" w:eastAsia="仿宋" w:hAnsi="仿宋" w:cs="仿宋" w:hint="eastAsia"/>
          <w:color w:val="000000" w:themeColor="text1"/>
          <w:sz w:val="28"/>
          <w:szCs w:val="28"/>
        </w:rPr>
        <w:t>志愿者管理办法</w:t>
      </w:r>
      <w:bookmarkEnd w:id="0"/>
      <w:bookmarkEnd w:id="1"/>
    </w:p>
    <w:p w14:paraId="7B747FEF" w14:textId="77777777" w:rsidR="00136225" w:rsidRDefault="00136225" w:rsidP="00136225">
      <w:pPr>
        <w:pStyle w:val="a3"/>
        <w:widowControl/>
        <w:spacing w:beforeAutospacing="0" w:after="263" w:afterAutospacing="0"/>
        <w:jc w:val="center"/>
        <w:outlineLvl w:val="0"/>
        <w:rPr>
          <w:rFonts w:ascii="仿宋" w:eastAsia="仿宋" w:hAnsi="仿宋" w:cs="仿宋"/>
          <w:color w:val="000000" w:themeColor="text1"/>
          <w:sz w:val="28"/>
          <w:szCs w:val="28"/>
        </w:rPr>
      </w:pPr>
      <w:bookmarkStart w:id="2" w:name="_Toc28097"/>
      <w:bookmarkStart w:id="3" w:name="_Toc24798"/>
      <w:r>
        <w:rPr>
          <w:rStyle w:val="a4"/>
          <w:rFonts w:ascii="仿宋" w:eastAsia="仿宋" w:hAnsi="仿宋" w:cs="仿宋" w:hint="eastAsia"/>
          <w:color w:val="000000" w:themeColor="text1"/>
          <w:sz w:val="28"/>
          <w:szCs w:val="28"/>
        </w:rPr>
        <w:t>第一章 总则</w:t>
      </w:r>
      <w:bookmarkEnd w:id="2"/>
      <w:bookmarkEnd w:id="3"/>
    </w:p>
    <w:p w14:paraId="3F5CDDA0"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Style w:val="a4"/>
          <w:rFonts w:ascii="仿宋" w:eastAsia="仿宋" w:hAnsi="仿宋" w:cs="仿宋" w:hint="eastAsia"/>
          <w:color w:val="000000" w:themeColor="text1"/>
          <w:sz w:val="28"/>
          <w:szCs w:val="28"/>
        </w:rPr>
        <w:t>第一条</w:t>
      </w:r>
      <w:r>
        <w:rPr>
          <w:rStyle w:val="a4"/>
          <w:rFonts w:eastAsia="仿宋" w:cs="Calibri"/>
          <w:color w:val="000000" w:themeColor="text1"/>
          <w:sz w:val="28"/>
          <w:szCs w:val="28"/>
        </w:rPr>
        <w:t> </w:t>
      </w:r>
      <w:r>
        <w:rPr>
          <w:rFonts w:ascii="仿宋" w:eastAsia="仿宋" w:hAnsi="仿宋" w:cs="仿宋" w:hint="eastAsia"/>
          <w:color w:val="000000" w:themeColor="text1"/>
          <w:sz w:val="28"/>
          <w:szCs w:val="28"/>
        </w:rPr>
        <w:t>为规范湖南省影响公益基金会（以下简称“基金会”）志愿者管理，促进基金会公益事业的发展，保障参与公益活动志愿者的合法权益，依照国家相关规定以及《湖南省影响公益基金会章程》等相关规定，结合本基金会的实际情况，特制定本办法。</w:t>
      </w:r>
    </w:p>
    <w:p w14:paraId="68AF08E2"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Style w:val="a4"/>
          <w:rFonts w:ascii="仿宋" w:eastAsia="仿宋" w:hAnsi="仿宋" w:cs="仿宋" w:hint="eastAsia"/>
          <w:color w:val="000000" w:themeColor="text1"/>
          <w:sz w:val="28"/>
          <w:szCs w:val="28"/>
        </w:rPr>
        <w:t>第二条</w:t>
      </w:r>
      <w:r>
        <w:rPr>
          <w:rStyle w:val="a4"/>
          <w:rFonts w:eastAsia="仿宋" w:cs="Calibri"/>
          <w:color w:val="000000" w:themeColor="text1"/>
          <w:sz w:val="28"/>
          <w:szCs w:val="28"/>
        </w:rPr>
        <w:t> </w:t>
      </w:r>
      <w:r>
        <w:rPr>
          <w:rFonts w:ascii="仿宋" w:eastAsia="仿宋" w:hAnsi="仿宋" w:cs="仿宋" w:hint="eastAsia"/>
          <w:color w:val="000000" w:themeColor="text1"/>
          <w:sz w:val="28"/>
          <w:szCs w:val="28"/>
        </w:rPr>
        <w:t>本办法适用于所有在本基金会注册登记、参加志愿服务活动的人员。</w:t>
      </w:r>
      <w:r>
        <w:rPr>
          <w:rFonts w:eastAsia="仿宋" w:cs="Calibri"/>
          <w:color w:val="000000" w:themeColor="text1"/>
          <w:sz w:val="28"/>
          <w:szCs w:val="28"/>
        </w:rPr>
        <w:t> </w:t>
      </w:r>
    </w:p>
    <w:p w14:paraId="1DF4A410" w14:textId="77777777" w:rsidR="00136225" w:rsidRDefault="00136225" w:rsidP="00136225">
      <w:pPr>
        <w:pStyle w:val="a3"/>
        <w:widowControl/>
        <w:spacing w:beforeAutospacing="0" w:after="263" w:afterAutospacing="0"/>
        <w:jc w:val="center"/>
        <w:outlineLvl w:val="0"/>
        <w:rPr>
          <w:rFonts w:ascii="仿宋" w:eastAsia="仿宋" w:hAnsi="仿宋" w:cs="仿宋"/>
          <w:color w:val="000000" w:themeColor="text1"/>
          <w:sz w:val="28"/>
          <w:szCs w:val="28"/>
        </w:rPr>
      </w:pPr>
      <w:bookmarkStart w:id="4" w:name="_Toc2039"/>
      <w:bookmarkStart w:id="5" w:name="_Toc17431"/>
      <w:r>
        <w:rPr>
          <w:rStyle w:val="a4"/>
          <w:rFonts w:ascii="仿宋" w:eastAsia="仿宋" w:hAnsi="仿宋" w:cs="仿宋" w:hint="eastAsia"/>
          <w:color w:val="000000" w:themeColor="text1"/>
          <w:sz w:val="28"/>
          <w:szCs w:val="28"/>
        </w:rPr>
        <w:t>第二章 志愿者条件</w:t>
      </w:r>
      <w:r>
        <w:rPr>
          <w:rFonts w:eastAsia="仿宋" w:cs="Calibri"/>
          <w:color w:val="000000" w:themeColor="text1"/>
          <w:sz w:val="28"/>
          <w:szCs w:val="28"/>
        </w:rPr>
        <w:t> </w:t>
      </w:r>
      <w:bookmarkEnd w:id="4"/>
      <w:bookmarkEnd w:id="5"/>
    </w:p>
    <w:p w14:paraId="4D46CB1C"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Style w:val="a4"/>
          <w:rFonts w:ascii="仿宋" w:eastAsia="仿宋" w:hAnsi="仿宋" w:cs="仿宋" w:hint="eastAsia"/>
          <w:color w:val="000000" w:themeColor="text1"/>
          <w:sz w:val="28"/>
          <w:szCs w:val="28"/>
        </w:rPr>
        <w:t>第三条</w:t>
      </w:r>
      <w:r>
        <w:rPr>
          <w:rStyle w:val="a4"/>
          <w:rFonts w:eastAsia="仿宋" w:cs="Calibri"/>
          <w:color w:val="000000" w:themeColor="text1"/>
          <w:sz w:val="28"/>
          <w:szCs w:val="28"/>
        </w:rPr>
        <w:t> </w:t>
      </w:r>
      <w:r>
        <w:rPr>
          <w:rFonts w:ascii="仿宋" w:eastAsia="仿宋" w:hAnsi="仿宋" w:cs="仿宋" w:hint="eastAsia"/>
          <w:color w:val="000000" w:themeColor="text1"/>
          <w:sz w:val="28"/>
          <w:szCs w:val="28"/>
        </w:rPr>
        <w:t>凡符合下列条件者，可以申请成为基金会志愿者：</w:t>
      </w:r>
      <w:r>
        <w:rPr>
          <w:rFonts w:eastAsia="仿宋" w:cs="Calibri"/>
          <w:color w:val="000000" w:themeColor="text1"/>
          <w:sz w:val="28"/>
          <w:szCs w:val="28"/>
        </w:rPr>
        <w:t> </w:t>
      </w:r>
    </w:p>
    <w:p w14:paraId="2FEACE16"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1、年满18</w:t>
      </w:r>
      <w:r>
        <w:rPr>
          <w:rFonts w:eastAsia="仿宋" w:cs="Calibri"/>
          <w:color w:val="000000" w:themeColor="text1"/>
          <w:sz w:val="28"/>
          <w:szCs w:val="28"/>
        </w:rPr>
        <w:t> </w:t>
      </w:r>
      <w:r>
        <w:rPr>
          <w:rFonts w:ascii="仿宋" w:eastAsia="仿宋" w:hAnsi="仿宋" w:cs="仿宋" w:hint="eastAsia"/>
          <w:color w:val="000000" w:themeColor="text1"/>
          <w:sz w:val="28"/>
          <w:szCs w:val="28"/>
        </w:rPr>
        <w:t>周岁，身体健康；</w:t>
      </w:r>
      <w:r>
        <w:rPr>
          <w:rFonts w:eastAsia="仿宋" w:cs="Calibri"/>
          <w:color w:val="000000" w:themeColor="text1"/>
          <w:sz w:val="28"/>
          <w:szCs w:val="28"/>
        </w:rPr>
        <w:t> </w:t>
      </w:r>
    </w:p>
    <w:p w14:paraId="5DF0DE75"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2、不以物质报酬为目的，利用自己的时间、知识、技能等资源，自愿为基金会提供志愿服务的人员；</w:t>
      </w:r>
    </w:p>
    <w:p w14:paraId="7C931EBE"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3、具备参加志愿服务相应的基本能力和身体条件并服从基金会的工作安排；</w:t>
      </w:r>
      <w:r>
        <w:rPr>
          <w:rFonts w:eastAsia="仿宋" w:cs="Calibri"/>
          <w:color w:val="000000" w:themeColor="text1"/>
          <w:sz w:val="28"/>
          <w:szCs w:val="28"/>
        </w:rPr>
        <w:t> </w:t>
      </w:r>
    </w:p>
    <w:p w14:paraId="330F62F9"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4、遵守国家法律法规和基金会的相关规定。</w:t>
      </w:r>
      <w:r>
        <w:rPr>
          <w:rFonts w:eastAsia="仿宋" w:cs="Calibri"/>
          <w:color w:val="000000" w:themeColor="text1"/>
          <w:sz w:val="28"/>
          <w:szCs w:val="28"/>
        </w:rPr>
        <w:t> </w:t>
      </w:r>
    </w:p>
    <w:p w14:paraId="7054BF59" w14:textId="77777777" w:rsidR="00136225" w:rsidRDefault="00136225" w:rsidP="00136225">
      <w:pPr>
        <w:pStyle w:val="a3"/>
        <w:widowControl/>
        <w:spacing w:beforeAutospacing="0" w:after="263" w:afterAutospacing="0"/>
        <w:jc w:val="center"/>
        <w:outlineLvl w:val="0"/>
        <w:rPr>
          <w:rFonts w:ascii="仿宋" w:eastAsia="仿宋" w:hAnsi="仿宋" w:cs="仿宋"/>
          <w:color w:val="000000" w:themeColor="text1"/>
          <w:sz w:val="28"/>
          <w:szCs w:val="28"/>
        </w:rPr>
      </w:pPr>
      <w:bookmarkStart w:id="6" w:name="_Toc5442"/>
      <w:bookmarkStart w:id="7" w:name="_Toc8124"/>
      <w:r>
        <w:rPr>
          <w:rStyle w:val="a4"/>
          <w:rFonts w:ascii="仿宋" w:eastAsia="仿宋" w:hAnsi="仿宋" w:cs="仿宋" w:hint="eastAsia"/>
          <w:color w:val="000000" w:themeColor="text1"/>
          <w:sz w:val="28"/>
          <w:szCs w:val="28"/>
        </w:rPr>
        <w:t>第三章 志愿者招募</w:t>
      </w:r>
      <w:bookmarkEnd w:id="6"/>
      <w:bookmarkEnd w:id="7"/>
    </w:p>
    <w:p w14:paraId="7E3DB1D0"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Fonts w:eastAsia="仿宋" w:cs="Calibri"/>
          <w:color w:val="000000" w:themeColor="text1"/>
          <w:sz w:val="28"/>
          <w:szCs w:val="28"/>
        </w:rPr>
        <w:t> </w:t>
      </w:r>
    </w:p>
    <w:p w14:paraId="1FDB7BC4"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Style w:val="a4"/>
          <w:rFonts w:ascii="仿宋" w:eastAsia="仿宋" w:hAnsi="仿宋" w:cs="仿宋" w:hint="eastAsia"/>
          <w:color w:val="000000" w:themeColor="text1"/>
          <w:sz w:val="28"/>
          <w:szCs w:val="28"/>
        </w:rPr>
        <w:lastRenderedPageBreak/>
        <w:t>第四条</w:t>
      </w:r>
      <w:r>
        <w:rPr>
          <w:rStyle w:val="a4"/>
          <w:rFonts w:eastAsia="仿宋" w:cs="Calibri"/>
          <w:color w:val="FF0000"/>
          <w:sz w:val="28"/>
          <w:szCs w:val="28"/>
        </w:rPr>
        <w:t> </w:t>
      </w:r>
      <w:r>
        <w:rPr>
          <w:rFonts w:ascii="仿宋" w:eastAsia="仿宋" w:hAnsi="仿宋" w:cs="仿宋" w:hint="eastAsia"/>
          <w:color w:val="FF0000"/>
          <w:sz w:val="28"/>
          <w:szCs w:val="28"/>
        </w:rPr>
        <w:t>项目管理部门</w:t>
      </w:r>
      <w:r>
        <w:rPr>
          <w:rFonts w:ascii="仿宋" w:eastAsia="仿宋" w:hAnsi="仿宋" w:cs="仿宋" w:hint="eastAsia"/>
          <w:color w:val="000000" w:themeColor="text1"/>
          <w:sz w:val="28"/>
          <w:szCs w:val="28"/>
        </w:rPr>
        <w:t>根据项目需要，统计志愿者需求计划，招募志愿工作者由</w:t>
      </w:r>
      <w:r>
        <w:rPr>
          <w:rFonts w:ascii="仿宋" w:eastAsia="仿宋" w:hAnsi="仿宋" w:cs="仿宋" w:hint="eastAsia"/>
          <w:color w:val="FF0000"/>
          <w:sz w:val="28"/>
          <w:szCs w:val="28"/>
        </w:rPr>
        <w:t>基金会办公室</w:t>
      </w:r>
      <w:r>
        <w:rPr>
          <w:rFonts w:ascii="仿宋" w:eastAsia="仿宋" w:hAnsi="仿宋" w:cs="仿宋" w:hint="eastAsia"/>
          <w:color w:val="000000" w:themeColor="text1"/>
          <w:sz w:val="28"/>
          <w:szCs w:val="28"/>
        </w:rPr>
        <w:t>统一负责。招募程序如下：</w:t>
      </w:r>
      <w:r>
        <w:rPr>
          <w:rFonts w:eastAsia="仿宋" w:cs="Calibri"/>
          <w:color w:val="000000" w:themeColor="text1"/>
          <w:sz w:val="28"/>
          <w:szCs w:val="28"/>
        </w:rPr>
        <w:t> </w:t>
      </w:r>
    </w:p>
    <w:p w14:paraId="4227C3C7"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 w:eastAsia="仿宋" w:hAnsi="仿宋" w:cs="仿宋" w:hint="eastAsia"/>
          <w:color w:val="FF0000"/>
          <w:sz w:val="28"/>
          <w:szCs w:val="28"/>
        </w:rPr>
        <w:t>基金会办公室</w:t>
      </w:r>
      <w:r>
        <w:rPr>
          <w:rFonts w:ascii="仿宋" w:eastAsia="仿宋" w:hAnsi="仿宋" w:cs="仿宋" w:hint="eastAsia"/>
          <w:color w:val="000000" w:themeColor="text1"/>
          <w:sz w:val="28"/>
          <w:szCs w:val="28"/>
        </w:rPr>
        <w:t>发布招募信息，包括：工作内容、工作时间、知识背景等；</w:t>
      </w:r>
      <w:r>
        <w:rPr>
          <w:rFonts w:eastAsia="仿宋" w:cs="Calibri"/>
          <w:color w:val="000000" w:themeColor="text1"/>
          <w:sz w:val="28"/>
          <w:szCs w:val="28"/>
        </w:rPr>
        <w:t> </w:t>
      </w:r>
    </w:p>
    <w:p w14:paraId="0A8E7E44"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2、志愿服务意向者本人向基金会提出申请，并如实填写</w:t>
      </w:r>
      <w:r>
        <w:rPr>
          <w:rFonts w:ascii="仿宋" w:eastAsia="仿宋" w:hAnsi="仿宋" w:cs="仿宋" w:hint="eastAsia"/>
          <w:color w:val="FF0000"/>
          <w:sz w:val="28"/>
          <w:szCs w:val="28"/>
        </w:rPr>
        <w:t>《湖南省影响公益基金会志愿者登记表》（附件）</w:t>
      </w:r>
      <w:r>
        <w:rPr>
          <w:rFonts w:ascii="仿宋" w:eastAsia="仿宋" w:hAnsi="仿宋" w:cs="仿宋" w:hint="eastAsia"/>
          <w:color w:val="000000" w:themeColor="text1"/>
          <w:sz w:val="28"/>
          <w:szCs w:val="28"/>
        </w:rPr>
        <w:t>相关信息；</w:t>
      </w:r>
    </w:p>
    <w:p w14:paraId="178EA96F"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3、由基金会办公室对申请人进行审核；</w:t>
      </w:r>
      <w:r>
        <w:rPr>
          <w:rFonts w:eastAsia="仿宋" w:cs="Calibri"/>
          <w:color w:val="000000" w:themeColor="text1"/>
          <w:sz w:val="28"/>
          <w:szCs w:val="28"/>
        </w:rPr>
        <w:t> </w:t>
      </w:r>
    </w:p>
    <w:p w14:paraId="5706B9AD" w14:textId="77777777" w:rsidR="00136225" w:rsidRDefault="00136225" w:rsidP="00136225">
      <w:pPr>
        <w:pStyle w:val="a3"/>
        <w:widowControl/>
        <w:spacing w:beforeAutospacing="0" w:after="263" w:afterAutospacing="0"/>
        <w:rPr>
          <w:rStyle w:val="a4"/>
          <w:rFonts w:ascii="仿宋" w:eastAsia="仿宋" w:hAnsi="仿宋" w:cs="仿宋"/>
          <w:color w:val="000000" w:themeColor="text1"/>
          <w:sz w:val="28"/>
          <w:szCs w:val="28"/>
        </w:rPr>
      </w:pPr>
      <w:r>
        <w:rPr>
          <w:rFonts w:ascii="仿宋" w:eastAsia="仿宋" w:hAnsi="仿宋" w:cs="仿宋" w:hint="eastAsia"/>
          <w:color w:val="000000" w:themeColor="text1"/>
          <w:sz w:val="28"/>
          <w:szCs w:val="28"/>
        </w:rPr>
        <w:t>4、志愿者在项目结束后可自愿退出志愿服务。</w:t>
      </w:r>
      <w:r>
        <w:rPr>
          <w:rFonts w:eastAsia="仿宋" w:cs="Calibri"/>
          <w:color w:val="000000" w:themeColor="text1"/>
          <w:sz w:val="28"/>
          <w:szCs w:val="28"/>
        </w:rPr>
        <w:t> </w:t>
      </w:r>
    </w:p>
    <w:p w14:paraId="380DFE16" w14:textId="77777777" w:rsidR="00136225" w:rsidRDefault="00136225" w:rsidP="00136225">
      <w:pPr>
        <w:pStyle w:val="a3"/>
        <w:widowControl/>
        <w:spacing w:beforeAutospacing="0" w:after="263" w:afterAutospacing="0"/>
        <w:jc w:val="center"/>
        <w:outlineLvl w:val="0"/>
        <w:rPr>
          <w:rFonts w:ascii="仿宋" w:eastAsia="仿宋" w:hAnsi="仿宋" w:cs="仿宋"/>
          <w:color w:val="000000" w:themeColor="text1"/>
          <w:sz w:val="28"/>
          <w:szCs w:val="28"/>
        </w:rPr>
      </w:pPr>
      <w:bookmarkStart w:id="8" w:name="_Toc31885"/>
      <w:bookmarkStart w:id="9" w:name="_Toc8907"/>
      <w:r>
        <w:rPr>
          <w:rStyle w:val="a4"/>
          <w:rFonts w:ascii="仿宋" w:eastAsia="仿宋" w:hAnsi="仿宋" w:cs="仿宋" w:hint="eastAsia"/>
          <w:color w:val="000000" w:themeColor="text1"/>
          <w:sz w:val="28"/>
          <w:szCs w:val="28"/>
        </w:rPr>
        <w:t>第四章 志愿者权利和义务</w:t>
      </w:r>
      <w:bookmarkEnd w:id="8"/>
      <w:bookmarkEnd w:id="9"/>
    </w:p>
    <w:p w14:paraId="0BD95C79"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Style w:val="a4"/>
          <w:rFonts w:ascii="仿宋" w:eastAsia="仿宋" w:hAnsi="仿宋" w:cs="仿宋" w:hint="eastAsia"/>
          <w:color w:val="000000" w:themeColor="text1"/>
          <w:sz w:val="28"/>
          <w:szCs w:val="28"/>
        </w:rPr>
        <w:t>第五条</w:t>
      </w:r>
      <w:r>
        <w:rPr>
          <w:rStyle w:val="a4"/>
          <w:rFonts w:eastAsia="仿宋" w:cs="Calibri"/>
          <w:color w:val="000000" w:themeColor="text1"/>
          <w:sz w:val="28"/>
          <w:szCs w:val="28"/>
        </w:rPr>
        <w:t> </w:t>
      </w:r>
      <w:r>
        <w:rPr>
          <w:rFonts w:ascii="仿宋" w:eastAsia="仿宋" w:hAnsi="仿宋" w:cs="仿宋" w:hint="eastAsia"/>
          <w:color w:val="000000" w:themeColor="text1"/>
          <w:sz w:val="28"/>
          <w:szCs w:val="28"/>
        </w:rPr>
        <w:t>本基金会志愿者可享有以下权利：</w:t>
      </w:r>
      <w:r>
        <w:rPr>
          <w:rFonts w:eastAsia="仿宋" w:cs="Calibri"/>
          <w:color w:val="000000" w:themeColor="text1"/>
          <w:sz w:val="28"/>
          <w:szCs w:val="28"/>
        </w:rPr>
        <w:t> </w:t>
      </w:r>
    </w:p>
    <w:p w14:paraId="2CBD5690"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1、有权了解基金会概况及参与志愿服务的具体工作，自主决定是否参加志愿活动；</w:t>
      </w:r>
      <w:r>
        <w:rPr>
          <w:rFonts w:eastAsia="仿宋" w:cs="Calibri"/>
          <w:color w:val="000000" w:themeColor="text1"/>
          <w:sz w:val="28"/>
          <w:szCs w:val="28"/>
        </w:rPr>
        <w:t> </w:t>
      </w:r>
    </w:p>
    <w:p w14:paraId="76AEAC86"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2、有权要求作为志愿者在基金会注册登记；</w:t>
      </w:r>
      <w:r>
        <w:rPr>
          <w:rFonts w:eastAsia="仿宋" w:cs="Calibri"/>
          <w:color w:val="000000" w:themeColor="text1"/>
          <w:sz w:val="28"/>
          <w:szCs w:val="28"/>
        </w:rPr>
        <w:t> </w:t>
      </w:r>
    </w:p>
    <w:p w14:paraId="261D8532"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3、有权参加基金会基于志愿服务所进行的必要教育和培训；</w:t>
      </w:r>
      <w:r>
        <w:rPr>
          <w:rFonts w:eastAsia="仿宋" w:cs="Calibri"/>
          <w:color w:val="000000" w:themeColor="text1"/>
          <w:sz w:val="28"/>
          <w:szCs w:val="28"/>
        </w:rPr>
        <w:t> </w:t>
      </w:r>
    </w:p>
    <w:p w14:paraId="558B9406"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4、有权要求基金会提供从事志愿服务的必要条件和安全保障，并可请求协商解决在从事志愿服务期间遇到的实际问题和困难；</w:t>
      </w:r>
    </w:p>
    <w:p w14:paraId="66BA813F"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5、有权在志愿活动中，要求保持自己的人格尊严和获得尊重，维护和保障自身的合法权益不受伤害；</w:t>
      </w:r>
      <w:r>
        <w:rPr>
          <w:rFonts w:eastAsia="仿宋" w:cs="Calibri"/>
          <w:color w:val="000000" w:themeColor="text1"/>
          <w:sz w:val="28"/>
          <w:szCs w:val="28"/>
        </w:rPr>
        <w:t> </w:t>
      </w:r>
    </w:p>
    <w:p w14:paraId="1BFD2A47"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6、有权就志愿服务工作对基金会提出意见和建议；</w:t>
      </w:r>
      <w:r>
        <w:rPr>
          <w:rFonts w:eastAsia="仿宋" w:cs="Calibri"/>
          <w:color w:val="000000" w:themeColor="text1"/>
          <w:sz w:val="28"/>
          <w:szCs w:val="28"/>
        </w:rPr>
        <w:t> </w:t>
      </w:r>
    </w:p>
    <w:p w14:paraId="5A4B97D8"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7、有权申请注销志愿者身份。</w:t>
      </w:r>
      <w:r>
        <w:rPr>
          <w:rFonts w:eastAsia="仿宋" w:cs="Calibri"/>
          <w:color w:val="000000" w:themeColor="text1"/>
          <w:sz w:val="28"/>
          <w:szCs w:val="28"/>
        </w:rPr>
        <w:t> </w:t>
      </w:r>
    </w:p>
    <w:p w14:paraId="210D2033"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Style w:val="a4"/>
          <w:rFonts w:ascii="仿宋" w:eastAsia="仿宋" w:hAnsi="仿宋" w:cs="仿宋" w:hint="eastAsia"/>
          <w:color w:val="000000" w:themeColor="text1"/>
          <w:sz w:val="28"/>
          <w:szCs w:val="28"/>
        </w:rPr>
        <w:t>第六条</w:t>
      </w:r>
      <w:r>
        <w:rPr>
          <w:rStyle w:val="a4"/>
          <w:rFonts w:eastAsia="仿宋" w:cs="Calibri"/>
          <w:color w:val="000000" w:themeColor="text1"/>
          <w:sz w:val="28"/>
          <w:szCs w:val="28"/>
        </w:rPr>
        <w:t> </w:t>
      </w:r>
      <w:r>
        <w:rPr>
          <w:rFonts w:ascii="仿宋" w:eastAsia="仿宋" w:hAnsi="仿宋" w:cs="仿宋" w:hint="eastAsia"/>
          <w:color w:val="000000" w:themeColor="text1"/>
          <w:sz w:val="28"/>
          <w:szCs w:val="28"/>
        </w:rPr>
        <w:t>基金会志愿者应履行以下义务：</w:t>
      </w:r>
      <w:r>
        <w:rPr>
          <w:rFonts w:eastAsia="仿宋" w:cs="Calibri"/>
          <w:color w:val="000000" w:themeColor="text1"/>
          <w:sz w:val="28"/>
          <w:szCs w:val="28"/>
        </w:rPr>
        <w:t> </w:t>
      </w:r>
    </w:p>
    <w:p w14:paraId="0F98F921"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1、有义务配合基金会就志愿服务进行的资格审查并按基金会要求进行注册登记；</w:t>
      </w:r>
      <w:r>
        <w:rPr>
          <w:rFonts w:eastAsia="仿宋" w:cs="Calibri"/>
          <w:color w:val="000000" w:themeColor="text1"/>
          <w:sz w:val="28"/>
          <w:szCs w:val="28"/>
        </w:rPr>
        <w:t> </w:t>
      </w:r>
    </w:p>
    <w:p w14:paraId="7A9A2E18"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2、有义务遵守基金会各项规章制度，服从基金会基于志愿服务而进行的统一管理、安排和部署；</w:t>
      </w:r>
      <w:r>
        <w:rPr>
          <w:rFonts w:eastAsia="仿宋" w:cs="Calibri"/>
          <w:color w:val="000000" w:themeColor="text1"/>
          <w:sz w:val="28"/>
          <w:szCs w:val="28"/>
        </w:rPr>
        <w:t> </w:t>
      </w:r>
    </w:p>
    <w:p w14:paraId="07E73706"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3、有义务按照基金会要求，参加基金会提供的相关教育、培训，并达到基金会相关标准；</w:t>
      </w:r>
      <w:r>
        <w:rPr>
          <w:rFonts w:eastAsia="仿宋" w:cs="Calibri"/>
          <w:color w:val="000000" w:themeColor="text1"/>
          <w:sz w:val="28"/>
          <w:szCs w:val="28"/>
        </w:rPr>
        <w:t> </w:t>
      </w:r>
    </w:p>
    <w:p w14:paraId="4C368EA9"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4、有义务诚信对待其所参与的志愿服务活动，在服务期内完成承诺的志愿服务工作；</w:t>
      </w:r>
      <w:r>
        <w:rPr>
          <w:rFonts w:eastAsia="仿宋" w:cs="Calibri"/>
          <w:color w:val="000000" w:themeColor="text1"/>
          <w:sz w:val="28"/>
          <w:szCs w:val="28"/>
        </w:rPr>
        <w:t> </w:t>
      </w:r>
    </w:p>
    <w:p w14:paraId="640BCD0C"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5、有义务在志愿活动中不侵害第三方合法权益，自觉维护基金会、志愿者形象及公益活动的声誉，不做任何与此相悖的事情；</w:t>
      </w:r>
    </w:p>
    <w:p w14:paraId="33C63587"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6、无报酬要求和任何营利目的，不以志愿者的身份或者志愿服务的名义从事任何以营利为目的或者违背社会公德的活动；</w:t>
      </w:r>
    </w:p>
    <w:p w14:paraId="560052A9"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7、承担相关法律、法规及其他规章制度规定的其它义务。</w:t>
      </w:r>
    </w:p>
    <w:p w14:paraId="656FF655" w14:textId="77777777" w:rsidR="00136225" w:rsidRDefault="00136225" w:rsidP="00136225">
      <w:pPr>
        <w:pStyle w:val="a3"/>
        <w:widowControl/>
        <w:spacing w:beforeAutospacing="0" w:after="263" w:afterAutospacing="0"/>
        <w:jc w:val="center"/>
        <w:outlineLvl w:val="0"/>
        <w:rPr>
          <w:rFonts w:ascii="仿宋" w:eastAsia="仿宋" w:hAnsi="仿宋" w:cs="仿宋"/>
          <w:color w:val="000000" w:themeColor="text1"/>
          <w:sz w:val="28"/>
          <w:szCs w:val="28"/>
        </w:rPr>
      </w:pPr>
      <w:bookmarkStart w:id="10" w:name="_Toc28759"/>
      <w:bookmarkStart w:id="11" w:name="_Toc9685"/>
      <w:r>
        <w:rPr>
          <w:rStyle w:val="a4"/>
          <w:rFonts w:ascii="仿宋" w:eastAsia="仿宋" w:hAnsi="仿宋" w:cs="仿宋" w:hint="eastAsia"/>
          <w:color w:val="000000" w:themeColor="text1"/>
          <w:sz w:val="28"/>
          <w:szCs w:val="28"/>
        </w:rPr>
        <w:lastRenderedPageBreak/>
        <w:t>第五章 志愿者管理</w:t>
      </w:r>
      <w:bookmarkEnd w:id="10"/>
      <w:bookmarkEnd w:id="11"/>
    </w:p>
    <w:p w14:paraId="134A0C06"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Style w:val="a4"/>
          <w:rFonts w:ascii="仿宋" w:eastAsia="仿宋" w:hAnsi="仿宋" w:cs="仿宋" w:hint="eastAsia"/>
          <w:color w:val="000000" w:themeColor="text1"/>
          <w:sz w:val="28"/>
          <w:szCs w:val="28"/>
        </w:rPr>
        <w:t>第七条</w:t>
      </w:r>
      <w:r>
        <w:rPr>
          <w:rStyle w:val="a4"/>
          <w:rFonts w:eastAsia="仿宋" w:cs="Calibri"/>
          <w:color w:val="000000" w:themeColor="text1"/>
          <w:sz w:val="28"/>
          <w:szCs w:val="28"/>
        </w:rPr>
        <w:t> </w:t>
      </w:r>
      <w:r>
        <w:rPr>
          <w:rFonts w:ascii="仿宋" w:eastAsia="仿宋" w:hAnsi="仿宋" w:cs="仿宋" w:hint="eastAsia"/>
          <w:color w:val="000000" w:themeColor="text1"/>
          <w:sz w:val="28"/>
          <w:szCs w:val="28"/>
        </w:rPr>
        <w:t>志愿者管理由</w:t>
      </w:r>
      <w:r>
        <w:rPr>
          <w:rFonts w:ascii="仿宋" w:eastAsia="仿宋" w:hAnsi="仿宋" w:cs="仿宋" w:hint="eastAsia"/>
          <w:color w:val="FF0000"/>
          <w:sz w:val="28"/>
          <w:szCs w:val="28"/>
        </w:rPr>
        <w:t>基金会办公室</w:t>
      </w:r>
      <w:r>
        <w:rPr>
          <w:rFonts w:ascii="仿宋" w:eastAsia="仿宋" w:hAnsi="仿宋" w:cs="仿宋" w:hint="eastAsia"/>
          <w:color w:val="000000" w:themeColor="text1"/>
          <w:sz w:val="28"/>
          <w:szCs w:val="28"/>
        </w:rPr>
        <w:t>负责。</w:t>
      </w:r>
      <w:r>
        <w:rPr>
          <w:rFonts w:eastAsia="仿宋" w:cs="Calibri"/>
          <w:color w:val="000000" w:themeColor="text1"/>
          <w:sz w:val="28"/>
          <w:szCs w:val="28"/>
        </w:rPr>
        <w:t> </w:t>
      </w:r>
    </w:p>
    <w:p w14:paraId="1ABC004C"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1、根据具体情况安排志愿者的工作；</w:t>
      </w:r>
      <w:r>
        <w:rPr>
          <w:rFonts w:eastAsia="仿宋" w:cs="Calibri"/>
          <w:color w:val="000000" w:themeColor="text1"/>
          <w:sz w:val="28"/>
          <w:szCs w:val="28"/>
        </w:rPr>
        <w:t> </w:t>
      </w:r>
    </w:p>
    <w:p w14:paraId="39642D57"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2、联合项目管理部门对志愿者进行岗前培训。培训内容包括基金会宗旨、项目介绍、工作内容及要求、基本技能、仪容仪表等。</w:t>
      </w:r>
    </w:p>
    <w:p w14:paraId="532C3241" w14:textId="77777777" w:rsidR="00136225" w:rsidRDefault="00136225" w:rsidP="00136225">
      <w:pPr>
        <w:pStyle w:val="a3"/>
        <w:widowControl/>
        <w:spacing w:beforeAutospacing="0" w:after="263" w:afterAutospacing="0"/>
        <w:jc w:val="center"/>
        <w:outlineLvl w:val="0"/>
        <w:rPr>
          <w:rFonts w:ascii="仿宋" w:eastAsia="仿宋" w:hAnsi="仿宋" w:cs="仿宋"/>
          <w:color w:val="000000" w:themeColor="text1"/>
          <w:sz w:val="28"/>
          <w:szCs w:val="28"/>
        </w:rPr>
      </w:pPr>
      <w:bookmarkStart w:id="12" w:name="_Toc21094"/>
      <w:bookmarkStart w:id="13" w:name="_Toc19844"/>
      <w:r>
        <w:rPr>
          <w:rStyle w:val="a4"/>
          <w:rFonts w:ascii="仿宋" w:eastAsia="仿宋" w:hAnsi="仿宋" w:cs="仿宋" w:hint="eastAsia"/>
          <w:color w:val="000000" w:themeColor="text1"/>
          <w:sz w:val="28"/>
          <w:szCs w:val="28"/>
        </w:rPr>
        <w:t>第六章 志愿者服务范围及要求</w:t>
      </w:r>
      <w:r>
        <w:rPr>
          <w:rFonts w:eastAsia="仿宋" w:cs="Calibri"/>
          <w:color w:val="000000" w:themeColor="text1"/>
          <w:sz w:val="28"/>
          <w:szCs w:val="28"/>
        </w:rPr>
        <w:t> </w:t>
      </w:r>
      <w:bookmarkEnd w:id="12"/>
      <w:bookmarkEnd w:id="13"/>
    </w:p>
    <w:p w14:paraId="6190C4AC"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Style w:val="a4"/>
          <w:rFonts w:ascii="仿宋" w:eastAsia="仿宋" w:hAnsi="仿宋" w:cs="仿宋" w:hint="eastAsia"/>
          <w:color w:val="000000" w:themeColor="text1"/>
          <w:sz w:val="28"/>
          <w:szCs w:val="28"/>
        </w:rPr>
        <w:t>第八条</w:t>
      </w:r>
      <w:r>
        <w:rPr>
          <w:rStyle w:val="a4"/>
          <w:rFonts w:eastAsia="仿宋" w:cs="Calibri"/>
          <w:color w:val="000000" w:themeColor="text1"/>
          <w:sz w:val="28"/>
          <w:szCs w:val="28"/>
        </w:rPr>
        <w:t> </w:t>
      </w:r>
      <w:r>
        <w:rPr>
          <w:rFonts w:ascii="仿宋" w:eastAsia="仿宋" w:hAnsi="仿宋" w:cs="仿宋" w:hint="eastAsia"/>
          <w:color w:val="000000" w:themeColor="text1"/>
          <w:sz w:val="28"/>
          <w:szCs w:val="28"/>
        </w:rPr>
        <w:t>志愿者按照基金会工作要求提供的相关帮助和服务，主要从事调查、宣传、采访、网络支持、大型活动会务、行政事务性等工作。</w:t>
      </w:r>
    </w:p>
    <w:p w14:paraId="09D5EB41"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Style w:val="a4"/>
          <w:rFonts w:ascii="仿宋" w:eastAsia="仿宋" w:hAnsi="仿宋" w:cs="仿宋" w:hint="eastAsia"/>
          <w:color w:val="000000" w:themeColor="text1"/>
          <w:sz w:val="28"/>
          <w:szCs w:val="28"/>
        </w:rPr>
        <w:t>第九条</w:t>
      </w:r>
      <w:r>
        <w:rPr>
          <w:rStyle w:val="a4"/>
          <w:rFonts w:eastAsia="仿宋" w:cs="Calibri"/>
          <w:color w:val="000000" w:themeColor="text1"/>
          <w:sz w:val="28"/>
          <w:szCs w:val="28"/>
        </w:rPr>
        <w:t> </w:t>
      </w:r>
      <w:r>
        <w:rPr>
          <w:rFonts w:ascii="仿宋" w:eastAsia="仿宋" w:hAnsi="仿宋" w:cs="仿宋" w:hint="eastAsia"/>
          <w:color w:val="000000" w:themeColor="text1"/>
          <w:sz w:val="28"/>
          <w:szCs w:val="28"/>
        </w:rPr>
        <w:t>志愿者工作时必须在胸前佩带志愿者胸牌，使用期间保持胸牌的整洁、完整，不予损坏。</w:t>
      </w:r>
      <w:r>
        <w:rPr>
          <w:rFonts w:eastAsia="仿宋" w:cs="Calibri"/>
          <w:color w:val="000000" w:themeColor="text1"/>
          <w:sz w:val="28"/>
          <w:szCs w:val="28"/>
        </w:rPr>
        <w:t> </w:t>
      </w:r>
    </w:p>
    <w:p w14:paraId="6EAEDE3F"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Style w:val="a4"/>
          <w:rFonts w:ascii="仿宋" w:eastAsia="仿宋" w:hAnsi="仿宋" w:cs="仿宋" w:hint="eastAsia"/>
          <w:color w:val="000000" w:themeColor="text1"/>
          <w:sz w:val="28"/>
          <w:szCs w:val="28"/>
        </w:rPr>
        <w:t>第十条</w:t>
      </w:r>
      <w:r>
        <w:rPr>
          <w:rStyle w:val="a4"/>
          <w:rFonts w:eastAsia="仿宋" w:cs="Calibri"/>
          <w:color w:val="000000" w:themeColor="text1"/>
          <w:sz w:val="28"/>
          <w:szCs w:val="28"/>
        </w:rPr>
        <w:t> </w:t>
      </w:r>
      <w:r>
        <w:rPr>
          <w:rFonts w:ascii="仿宋" w:eastAsia="仿宋" w:hAnsi="仿宋" w:cs="仿宋" w:hint="eastAsia"/>
          <w:color w:val="000000" w:themeColor="text1"/>
          <w:sz w:val="28"/>
          <w:szCs w:val="28"/>
        </w:rPr>
        <w:t>工作期间妥善保管好基金会所属的各类物品，不得损坏，丢弃，据为己有。活动结束后统一交还给基金会办公室。</w:t>
      </w:r>
      <w:r>
        <w:rPr>
          <w:rFonts w:eastAsia="仿宋" w:cs="Calibri"/>
          <w:color w:val="000000" w:themeColor="text1"/>
          <w:sz w:val="28"/>
          <w:szCs w:val="28"/>
        </w:rPr>
        <w:t> </w:t>
      </w:r>
    </w:p>
    <w:p w14:paraId="45911B96"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Style w:val="a4"/>
          <w:rFonts w:ascii="仿宋" w:eastAsia="仿宋" w:hAnsi="仿宋" w:cs="仿宋" w:hint="eastAsia"/>
          <w:color w:val="000000" w:themeColor="text1"/>
          <w:sz w:val="28"/>
          <w:szCs w:val="28"/>
        </w:rPr>
        <w:t>第十一条</w:t>
      </w:r>
      <w:r>
        <w:rPr>
          <w:rStyle w:val="a4"/>
          <w:rFonts w:eastAsia="仿宋" w:cs="Calibri"/>
          <w:color w:val="000000" w:themeColor="text1"/>
          <w:sz w:val="28"/>
          <w:szCs w:val="28"/>
        </w:rPr>
        <w:t> </w:t>
      </w:r>
      <w:r>
        <w:rPr>
          <w:rFonts w:ascii="仿宋" w:eastAsia="仿宋" w:hAnsi="仿宋" w:cs="仿宋" w:hint="eastAsia"/>
          <w:color w:val="000000" w:themeColor="text1"/>
          <w:sz w:val="28"/>
          <w:szCs w:val="28"/>
        </w:rPr>
        <w:t>志愿者违反相关规章制度的行为，给基金会造成声誉、经济损失的予以通报批评，并取消其志愿者资格。</w:t>
      </w:r>
      <w:r>
        <w:rPr>
          <w:rFonts w:eastAsia="仿宋" w:cs="Calibri"/>
          <w:color w:val="000000" w:themeColor="text1"/>
          <w:sz w:val="28"/>
          <w:szCs w:val="28"/>
        </w:rPr>
        <w:t> </w:t>
      </w:r>
    </w:p>
    <w:p w14:paraId="6ADC1757" w14:textId="77777777" w:rsidR="00136225" w:rsidRDefault="00136225" w:rsidP="00136225">
      <w:pPr>
        <w:pStyle w:val="a3"/>
        <w:widowControl/>
        <w:spacing w:beforeAutospacing="0" w:after="263" w:afterAutospacing="0"/>
        <w:jc w:val="center"/>
        <w:outlineLvl w:val="0"/>
        <w:rPr>
          <w:rFonts w:ascii="仿宋" w:eastAsia="仿宋" w:hAnsi="仿宋" w:cs="仿宋"/>
          <w:color w:val="000000" w:themeColor="text1"/>
          <w:sz w:val="28"/>
          <w:szCs w:val="28"/>
        </w:rPr>
      </w:pPr>
      <w:bookmarkStart w:id="14" w:name="_Toc1187"/>
      <w:bookmarkStart w:id="15" w:name="_Toc961"/>
      <w:r>
        <w:rPr>
          <w:rStyle w:val="a4"/>
          <w:rFonts w:ascii="仿宋" w:eastAsia="仿宋" w:hAnsi="仿宋" w:cs="仿宋" w:hint="eastAsia"/>
          <w:color w:val="000000" w:themeColor="text1"/>
          <w:sz w:val="28"/>
          <w:szCs w:val="28"/>
        </w:rPr>
        <w:t>第七章 申请加入与退出</w:t>
      </w:r>
      <w:r>
        <w:rPr>
          <w:rFonts w:eastAsia="仿宋" w:cs="Calibri"/>
          <w:color w:val="000000" w:themeColor="text1"/>
          <w:sz w:val="28"/>
          <w:szCs w:val="28"/>
        </w:rPr>
        <w:t> </w:t>
      </w:r>
      <w:bookmarkEnd w:id="14"/>
      <w:bookmarkEnd w:id="15"/>
    </w:p>
    <w:p w14:paraId="18785A3F"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Style w:val="a4"/>
          <w:rFonts w:ascii="仿宋" w:eastAsia="仿宋" w:hAnsi="仿宋" w:cs="仿宋" w:hint="eastAsia"/>
          <w:color w:val="000000" w:themeColor="text1"/>
          <w:sz w:val="28"/>
          <w:szCs w:val="28"/>
        </w:rPr>
        <w:t>第十二条</w:t>
      </w:r>
      <w:r>
        <w:rPr>
          <w:rStyle w:val="a4"/>
          <w:rFonts w:eastAsia="仿宋" w:cs="Calibri"/>
          <w:color w:val="000000" w:themeColor="text1"/>
          <w:sz w:val="28"/>
          <w:szCs w:val="28"/>
        </w:rPr>
        <w:t> </w:t>
      </w:r>
      <w:r>
        <w:rPr>
          <w:rFonts w:ascii="仿宋" w:eastAsia="仿宋" w:hAnsi="仿宋" w:cs="仿宋" w:hint="eastAsia"/>
          <w:color w:val="000000" w:themeColor="text1"/>
          <w:sz w:val="28"/>
          <w:szCs w:val="28"/>
        </w:rPr>
        <w:t>本基金会常年接受志愿者加入申请。</w:t>
      </w:r>
      <w:r>
        <w:rPr>
          <w:rFonts w:eastAsia="仿宋" w:cs="Calibri"/>
          <w:color w:val="000000" w:themeColor="text1"/>
          <w:sz w:val="28"/>
          <w:szCs w:val="28"/>
        </w:rPr>
        <w:t> </w:t>
      </w:r>
    </w:p>
    <w:p w14:paraId="5C2ADD41"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Style w:val="a4"/>
          <w:rFonts w:ascii="仿宋" w:eastAsia="仿宋" w:hAnsi="仿宋" w:cs="仿宋" w:hint="eastAsia"/>
          <w:color w:val="000000" w:themeColor="text1"/>
          <w:sz w:val="28"/>
          <w:szCs w:val="28"/>
        </w:rPr>
        <w:lastRenderedPageBreak/>
        <w:t>第十三条</w:t>
      </w:r>
      <w:r>
        <w:rPr>
          <w:rStyle w:val="a4"/>
          <w:rFonts w:eastAsia="仿宋" w:cs="Calibri"/>
          <w:color w:val="000000" w:themeColor="text1"/>
          <w:sz w:val="28"/>
          <w:szCs w:val="28"/>
        </w:rPr>
        <w:t> </w:t>
      </w:r>
      <w:r>
        <w:rPr>
          <w:rFonts w:ascii="仿宋" w:eastAsia="仿宋" w:hAnsi="仿宋" w:cs="仿宋" w:hint="eastAsia"/>
          <w:color w:val="000000" w:themeColor="text1"/>
          <w:sz w:val="28"/>
          <w:szCs w:val="28"/>
        </w:rPr>
        <w:t>在履行志愿服务之前，志愿者需签订志愿者登记表。</w:t>
      </w:r>
      <w:r>
        <w:rPr>
          <w:rFonts w:eastAsia="仿宋" w:cs="Calibri"/>
          <w:color w:val="000000" w:themeColor="text1"/>
          <w:sz w:val="28"/>
          <w:szCs w:val="28"/>
        </w:rPr>
        <w:t> </w:t>
      </w:r>
    </w:p>
    <w:p w14:paraId="7376F38E"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Style w:val="a4"/>
          <w:rFonts w:ascii="仿宋" w:eastAsia="仿宋" w:hAnsi="仿宋" w:cs="仿宋" w:hint="eastAsia"/>
          <w:color w:val="000000" w:themeColor="text1"/>
          <w:sz w:val="28"/>
          <w:szCs w:val="28"/>
        </w:rPr>
        <w:t>第十四条</w:t>
      </w:r>
      <w:r>
        <w:rPr>
          <w:rStyle w:val="a4"/>
          <w:rFonts w:eastAsia="仿宋" w:cs="Calibri"/>
          <w:color w:val="000000" w:themeColor="text1"/>
          <w:sz w:val="28"/>
          <w:szCs w:val="28"/>
        </w:rPr>
        <w:t> </w:t>
      </w:r>
      <w:r>
        <w:rPr>
          <w:rFonts w:ascii="仿宋" w:eastAsia="仿宋" w:hAnsi="仿宋" w:cs="仿宋" w:hint="eastAsia"/>
          <w:color w:val="000000" w:themeColor="text1"/>
          <w:sz w:val="28"/>
          <w:szCs w:val="28"/>
        </w:rPr>
        <w:t>志愿者在项目结束后可自愿退出志愿服务。</w:t>
      </w:r>
      <w:r>
        <w:rPr>
          <w:rFonts w:eastAsia="仿宋" w:cs="Calibri"/>
          <w:color w:val="000000" w:themeColor="text1"/>
          <w:sz w:val="28"/>
          <w:szCs w:val="28"/>
        </w:rPr>
        <w:t> </w:t>
      </w:r>
    </w:p>
    <w:p w14:paraId="356A92D6" w14:textId="77777777" w:rsidR="00136225" w:rsidRDefault="00136225" w:rsidP="00136225">
      <w:pPr>
        <w:pStyle w:val="a3"/>
        <w:widowControl/>
        <w:spacing w:beforeAutospacing="0" w:after="263" w:afterAutospacing="0"/>
        <w:jc w:val="center"/>
        <w:outlineLvl w:val="0"/>
        <w:rPr>
          <w:rFonts w:ascii="仿宋" w:eastAsia="仿宋" w:hAnsi="仿宋" w:cs="仿宋"/>
          <w:color w:val="000000" w:themeColor="text1"/>
          <w:sz w:val="28"/>
          <w:szCs w:val="28"/>
        </w:rPr>
      </w:pPr>
      <w:bookmarkStart w:id="16" w:name="_Toc29340"/>
      <w:bookmarkStart w:id="17" w:name="_Toc23064"/>
      <w:r>
        <w:rPr>
          <w:rStyle w:val="a4"/>
          <w:rFonts w:ascii="仿宋" w:eastAsia="仿宋" w:hAnsi="仿宋" w:cs="仿宋" w:hint="eastAsia"/>
          <w:color w:val="000000" w:themeColor="text1"/>
          <w:sz w:val="28"/>
          <w:szCs w:val="28"/>
        </w:rPr>
        <w:t>第八章 保障和激励</w:t>
      </w:r>
      <w:r>
        <w:rPr>
          <w:rFonts w:eastAsia="仿宋" w:cs="Calibri"/>
          <w:color w:val="000000" w:themeColor="text1"/>
          <w:sz w:val="28"/>
          <w:szCs w:val="28"/>
        </w:rPr>
        <w:t> </w:t>
      </w:r>
      <w:bookmarkEnd w:id="16"/>
      <w:bookmarkEnd w:id="17"/>
    </w:p>
    <w:p w14:paraId="548FE625"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Style w:val="a4"/>
          <w:rFonts w:ascii="仿宋" w:eastAsia="仿宋" w:hAnsi="仿宋" w:cs="仿宋" w:hint="eastAsia"/>
          <w:color w:val="000000" w:themeColor="text1"/>
          <w:sz w:val="28"/>
          <w:szCs w:val="28"/>
        </w:rPr>
        <w:t>第十五条</w:t>
      </w:r>
      <w:r>
        <w:rPr>
          <w:rStyle w:val="a4"/>
          <w:rFonts w:eastAsia="仿宋" w:cs="Calibri"/>
          <w:color w:val="000000" w:themeColor="text1"/>
          <w:sz w:val="28"/>
          <w:szCs w:val="28"/>
        </w:rPr>
        <w:t> </w:t>
      </w:r>
      <w:r>
        <w:rPr>
          <w:rFonts w:ascii="仿宋" w:eastAsia="仿宋" w:hAnsi="仿宋" w:cs="仿宋" w:hint="eastAsia"/>
          <w:color w:val="000000" w:themeColor="text1"/>
          <w:sz w:val="28"/>
          <w:szCs w:val="28"/>
        </w:rPr>
        <w:t>基金会为志愿者提供必要工作保障，包括：</w:t>
      </w:r>
      <w:r>
        <w:rPr>
          <w:rFonts w:eastAsia="仿宋" w:cs="Calibri"/>
          <w:color w:val="000000" w:themeColor="text1"/>
          <w:sz w:val="28"/>
          <w:szCs w:val="28"/>
        </w:rPr>
        <w:t> </w:t>
      </w:r>
    </w:p>
    <w:p w14:paraId="2F7D0171"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1、确因工作需要且条件许可，由基金会提供工作期间餐饮；</w:t>
      </w:r>
      <w:r>
        <w:rPr>
          <w:rFonts w:eastAsia="仿宋" w:cs="Calibri"/>
          <w:color w:val="000000" w:themeColor="text1"/>
          <w:sz w:val="28"/>
          <w:szCs w:val="28"/>
        </w:rPr>
        <w:t> </w:t>
      </w:r>
    </w:p>
    <w:p w14:paraId="69AD2A62"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2、提供因工作关系而发生的差旅费等；</w:t>
      </w:r>
      <w:r>
        <w:rPr>
          <w:rFonts w:eastAsia="仿宋" w:cs="Calibri"/>
          <w:color w:val="000000" w:themeColor="text1"/>
          <w:sz w:val="28"/>
          <w:szCs w:val="28"/>
        </w:rPr>
        <w:t> </w:t>
      </w:r>
    </w:p>
    <w:p w14:paraId="333FE5BE"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3、按有关规定对长途执行公益项目的志愿者投保意外伤害险。</w:t>
      </w:r>
      <w:r>
        <w:rPr>
          <w:rFonts w:eastAsia="仿宋" w:cs="Calibri"/>
          <w:color w:val="000000" w:themeColor="text1"/>
          <w:sz w:val="28"/>
          <w:szCs w:val="28"/>
        </w:rPr>
        <w:t>    </w:t>
      </w:r>
    </w:p>
    <w:p w14:paraId="355D7255" w14:textId="77777777" w:rsidR="00136225" w:rsidRDefault="00136225" w:rsidP="00136225">
      <w:pPr>
        <w:pStyle w:val="a3"/>
        <w:widowControl/>
        <w:spacing w:beforeAutospacing="0" w:after="263" w:afterAutospacing="0"/>
        <w:jc w:val="center"/>
        <w:outlineLvl w:val="0"/>
        <w:rPr>
          <w:rFonts w:ascii="仿宋" w:eastAsia="仿宋" w:hAnsi="仿宋" w:cs="仿宋"/>
          <w:color w:val="000000" w:themeColor="text1"/>
          <w:sz w:val="28"/>
          <w:szCs w:val="28"/>
        </w:rPr>
      </w:pPr>
      <w:bookmarkStart w:id="18" w:name="_Toc12498"/>
      <w:bookmarkStart w:id="19" w:name="_Toc10523"/>
      <w:r>
        <w:rPr>
          <w:rStyle w:val="a4"/>
          <w:rFonts w:ascii="仿宋" w:eastAsia="仿宋" w:hAnsi="仿宋" w:cs="仿宋" w:hint="eastAsia"/>
          <w:color w:val="000000" w:themeColor="text1"/>
          <w:sz w:val="28"/>
          <w:szCs w:val="28"/>
        </w:rPr>
        <w:t>第九章 附则</w:t>
      </w:r>
      <w:bookmarkEnd w:id="18"/>
      <w:bookmarkEnd w:id="19"/>
    </w:p>
    <w:p w14:paraId="5CF7E538"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Style w:val="a4"/>
          <w:rFonts w:ascii="仿宋" w:eastAsia="仿宋" w:hAnsi="仿宋" w:cs="仿宋" w:hint="eastAsia"/>
          <w:color w:val="000000" w:themeColor="text1"/>
          <w:sz w:val="28"/>
          <w:szCs w:val="28"/>
        </w:rPr>
        <w:t>第十六条</w:t>
      </w:r>
      <w:r>
        <w:rPr>
          <w:rStyle w:val="a4"/>
          <w:rFonts w:eastAsia="仿宋" w:cs="Calibri"/>
          <w:color w:val="000000" w:themeColor="text1"/>
          <w:sz w:val="28"/>
          <w:szCs w:val="28"/>
        </w:rPr>
        <w:t> </w:t>
      </w:r>
      <w:r>
        <w:rPr>
          <w:rFonts w:ascii="仿宋" w:eastAsia="仿宋" w:hAnsi="仿宋" w:cs="仿宋" w:hint="eastAsia"/>
          <w:color w:val="000000" w:themeColor="text1"/>
          <w:sz w:val="28"/>
          <w:szCs w:val="28"/>
        </w:rPr>
        <w:t>本办法由本基金会办公室负责解释。</w:t>
      </w:r>
      <w:r>
        <w:rPr>
          <w:rFonts w:eastAsia="仿宋" w:cs="Calibri"/>
          <w:color w:val="000000" w:themeColor="text1"/>
          <w:sz w:val="28"/>
          <w:szCs w:val="28"/>
        </w:rPr>
        <w:t> </w:t>
      </w:r>
    </w:p>
    <w:p w14:paraId="2D2173FB" w14:textId="77777777" w:rsidR="00136225" w:rsidRDefault="00136225" w:rsidP="00136225">
      <w:pPr>
        <w:pStyle w:val="a3"/>
        <w:widowControl/>
        <w:spacing w:beforeAutospacing="0" w:after="263" w:afterAutospacing="0"/>
        <w:jc w:val="center"/>
        <w:rPr>
          <w:rFonts w:ascii="仿宋" w:eastAsia="仿宋" w:hAnsi="仿宋" w:cs="仿宋"/>
          <w:color w:val="FF0000"/>
          <w:sz w:val="28"/>
          <w:szCs w:val="28"/>
        </w:rPr>
      </w:pPr>
    </w:p>
    <w:p w14:paraId="776B2777" w14:textId="77777777" w:rsidR="00136225" w:rsidRDefault="00136225" w:rsidP="00136225">
      <w:pPr>
        <w:pStyle w:val="a3"/>
        <w:widowControl/>
        <w:spacing w:beforeAutospacing="0" w:after="263" w:afterAutospacing="0"/>
        <w:jc w:val="center"/>
        <w:rPr>
          <w:rFonts w:ascii="仿宋" w:eastAsia="仿宋" w:hAnsi="仿宋" w:cs="仿宋"/>
          <w:color w:val="FF0000"/>
          <w:sz w:val="28"/>
          <w:szCs w:val="28"/>
        </w:rPr>
      </w:pPr>
    </w:p>
    <w:p w14:paraId="64D604C7" w14:textId="77777777" w:rsidR="00136225" w:rsidRDefault="00136225" w:rsidP="00136225">
      <w:pPr>
        <w:pStyle w:val="a3"/>
        <w:widowControl/>
        <w:spacing w:beforeAutospacing="0" w:after="263" w:afterAutospacing="0"/>
        <w:jc w:val="center"/>
        <w:rPr>
          <w:rFonts w:ascii="仿宋" w:eastAsia="仿宋" w:hAnsi="仿宋" w:cs="仿宋"/>
          <w:color w:val="FF0000"/>
          <w:sz w:val="28"/>
          <w:szCs w:val="28"/>
        </w:rPr>
      </w:pPr>
    </w:p>
    <w:p w14:paraId="01822C93" w14:textId="77777777" w:rsidR="00136225" w:rsidRDefault="00136225" w:rsidP="00136225">
      <w:pPr>
        <w:pStyle w:val="a3"/>
        <w:widowControl/>
        <w:spacing w:beforeAutospacing="0" w:after="263" w:afterAutospacing="0"/>
        <w:jc w:val="center"/>
        <w:rPr>
          <w:rFonts w:ascii="仿宋" w:eastAsia="仿宋" w:hAnsi="仿宋" w:cs="仿宋"/>
          <w:color w:val="FF0000"/>
          <w:sz w:val="28"/>
          <w:szCs w:val="28"/>
        </w:rPr>
      </w:pPr>
    </w:p>
    <w:p w14:paraId="79F4B48D" w14:textId="77777777" w:rsidR="00136225" w:rsidRDefault="00136225" w:rsidP="00136225">
      <w:pPr>
        <w:pStyle w:val="a3"/>
        <w:widowControl/>
        <w:spacing w:beforeAutospacing="0" w:after="263" w:afterAutospacing="0"/>
        <w:jc w:val="center"/>
        <w:rPr>
          <w:rFonts w:ascii="仿宋" w:eastAsia="仿宋" w:hAnsi="仿宋" w:cs="仿宋"/>
          <w:color w:val="FF0000"/>
          <w:sz w:val="28"/>
          <w:szCs w:val="28"/>
        </w:rPr>
      </w:pPr>
    </w:p>
    <w:p w14:paraId="3BBF8B6C" w14:textId="77777777" w:rsidR="00136225" w:rsidRDefault="00136225" w:rsidP="00136225">
      <w:pPr>
        <w:pStyle w:val="a3"/>
        <w:widowControl/>
        <w:spacing w:beforeAutospacing="0" w:after="263" w:afterAutospacing="0"/>
        <w:jc w:val="center"/>
        <w:rPr>
          <w:rFonts w:ascii="仿宋" w:eastAsia="仿宋" w:hAnsi="仿宋" w:cs="仿宋" w:hint="eastAsia"/>
          <w:color w:val="FF0000"/>
          <w:sz w:val="28"/>
          <w:szCs w:val="28"/>
        </w:rPr>
      </w:pPr>
    </w:p>
    <w:p w14:paraId="49C76BAA" w14:textId="77777777" w:rsidR="00136225" w:rsidRDefault="00136225" w:rsidP="00136225">
      <w:pPr>
        <w:pStyle w:val="a3"/>
        <w:widowControl/>
        <w:spacing w:beforeAutospacing="0" w:after="263" w:afterAutospacing="0"/>
        <w:rPr>
          <w:rFonts w:ascii="仿宋" w:eastAsia="仿宋" w:hAnsi="仿宋" w:cs="仿宋" w:hint="eastAsia"/>
          <w:color w:val="000000" w:themeColor="text1"/>
          <w:sz w:val="28"/>
          <w:szCs w:val="28"/>
        </w:rPr>
      </w:pPr>
    </w:p>
    <w:p w14:paraId="027A2C02" w14:textId="77777777" w:rsidR="00136225" w:rsidRDefault="00136225" w:rsidP="00136225">
      <w:pPr>
        <w:pStyle w:val="a3"/>
        <w:widowControl/>
        <w:spacing w:beforeAutospacing="0" w:after="263" w:afterAutospacing="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附件</w:t>
      </w:r>
    </w:p>
    <w:tbl>
      <w:tblPr>
        <w:tblW w:w="8336" w:type="dxa"/>
        <w:tblLayout w:type="fixed"/>
        <w:tblCellMar>
          <w:left w:w="0" w:type="dxa"/>
          <w:right w:w="0" w:type="dxa"/>
        </w:tblCellMar>
        <w:tblLook w:val="04A0" w:firstRow="1" w:lastRow="0" w:firstColumn="1" w:lastColumn="0" w:noHBand="0" w:noVBand="1"/>
      </w:tblPr>
      <w:tblGrid>
        <w:gridCol w:w="1461"/>
        <w:gridCol w:w="595"/>
        <w:gridCol w:w="1010"/>
        <w:gridCol w:w="1320"/>
        <w:gridCol w:w="1095"/>
        <w:gridCol w:w="1260"/>
        <w:gridCol w:w="1595"/>
      </w:tblGrid>
      <w:tr w:rsidR="00136225" w14:paraId="5413D5A0" w14:textId="77777777" w:rsidTr="00F1342B">
        <w:trPr>
          <w:trHeight w:val="683"/>
        </w:trPr>
        <w:tc>
          <w:tcPr>
            <w:tcW w:w="8336" w:type="dxa"/>
            <w:gridSpan w:val="7"/>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23F6F4A3" w14:textId="77777777" w:rsidR="00136225" w:rsidRDefault="00136225" w:rsidP="00F1342B">
            <w:pPr>
              <w:widowControl/>
              <w:jc w:val="center"/>
              <w:textAlignment w:val="center"/>
              <w:rPr>
                <w:rFonts w:ascii="宋体" w:hAnsi="宋体" w:cs="宋体"/>
                <w:b/>
                <w:color w:val="000000" w:themeColor="text1"/>
                <w:sz w:val="32"/>
                <w:szCs w:val="32"/>
              </w:rPr>
            </w:pPr>
            <w:r>
              <w:rPr>
                <w:rFonts w:ascii="仿宋" w:eastAsia="仿宋" w:hAnsi="仿宋" w:cs="仿宋" w:hint="eastAsia"/>
                <w:b/>
                <w:bCs/>
                <w:color w:val="000000" w:themeColor="text1"/>
                <w:sz w:val="28"/>
                <w:szCs w:val="28"/>
              </w:rPr>
              <w:t>湖南省影响公益基金会志愿者登记表</w:t>
            </w:r>
          </w:p>
        </w:tc>
      </w:tr>
      <w:tr w:rsidR="00136225" w14:paraId="687B06F7" w14:textId="77777777" w:rsidTr="00F1342B">
        <w:trPr>
          <w:trHeight w:val="534"/>
        </w:trPr>
        <w:tc>
          <w:tcPr>
            <w:tcW w:w="1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17F745C0" w14:textId="77777777" w:rsidR="00136225" w:rsidRDefault="00136225" w:rsidP="00F1342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姓名</w:t>
            </w:r>
          </w:p>
        </w:tc>
        <w:tc>
          <w:tcPr>
            <w:tcW w:w="1605"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043B9C70" w14:textId="77777777" w:rsidR="00136225" w:rsidRDefault="00136225" w:rsidP="00F1342B">
            <w:pPr>
              <w:jc w:val="center"/>
              <w:rPr>
                <w:rFonts w:ascii="仿宋" w:eastAsia="仿宋" w:hAnsi="仿宋" w:cs="仿宋"/>
                <w:color w:val="000000"/>
                <w:sz w:val="24"/>
                <w:szCs w:val="24"/>
              </w:rPr>
            </w:pP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7DED2550" w14:textId="77777777" w:rsidR="00136225" w:rsidRDefault="00136225" w:rsidP="00F1342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职业</w:t>
            </w:r>
          </w:p>
        </w:tc>
        <w:tc>
          <w:tcPr>
            <w:tcW w:w="109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0DBD69D9" w14:textId="77777777" w:rsidR="00136225" w:rsidRDefault="00136225" w:rsidP="00F1342B">
            <w:pPr>
              <w:jc w:val="center"/>
              <w:rPr>
                <w:rFonts w:ascii="仿宋" w:eastAsia="仿宋" w:hAnsi="仿宋" w:cs="仿宋"/>
                <w:color w:val="000000"/>
                <w:sz w:val="24"/>
                <w:szCs w:val="24"/>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36926002" w14:textId="77777777" w:rsidR="00136225" w:rsidRDefault="00136225" w:rsidP="00F1342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岗位</w:t>
            </w:r>
          </w:p>
        </w:tc>
        <w:tc>
          <w:tcPr>
            <w:tcW w:w="159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2879ECB8" w14:textId="77777777" w:rsidR="00136225" w:rsidRDefault="00136225" w:rsidP="00F1342B">
            <w:pPr>
              <w:jc w:val="center"/>
              <w:rPr>
                <w:rFonts w:ascii="仿宋" w:eastAsia="仿宋" w:hAnsi="仿宋" w:cs="仿宋"/>
                <w:color w:val="000000"/>
                <w:sz w:val="24"/>
                <w:szCs w:val="24"/>
              </w:rPr>
            </w:pPr>
          </w:p>
        </w:tc>
      </w:tr>
      <w:tr w:rsidR="00136225" w14:paraId="5A8A8D5D" w14:textId="77777777" w:rsidTr="00F1342B">
        <w:trPr>
          <w:trHeight w:val="534"/>
        </w:trPr>
        <w:tc>
          <w:tcPr>
            <w:tcW w:w="1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52C70D71" w14:textId="77777777" w:rsidR="00136225" w:rsidRDefault="00136225" w:rsidP="00F1342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出生日期</w:t>
            </w:r>
          </w:p>
        </w:tc>
        <w:tc>
          <w:tcPr>
            <w:tcW w:w="1605"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395B8E7A" w14:textId="77777777" w:rsidR="00136225" w:rsidRDefault="00136225" w:rsidP="00F1342B">
            <w:pPr>
              <w:jc w:val="center"/>
              <w:rPr>
                <w:rFonts w:ascii="仿宋" w:eastAsia="仿宋" w:hAnsi="仿宋" w:cs="仿宋"/>
                <w:color w:val="000000"/>
                <w:sz w:val="24"/>
                <w:szCs w:val="24"/>
              </w:rPr>
            </w:pP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0875C3C7" w14:textId="77777777" w:rsidR="00136225" w:rsidRDefault="00136225" w:rsidP="00F1342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性别</w:t>
            </w:r>
          </w:p>
        </w:tc>
        <w:tc>
          <w:tcPr>
            <w:tcW w:w="109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28E45A86" w14:textId="77777777" w:rsidR="00136225" w:rsidRDefault="00136225" w:rsidP="00F1342B">
            <w:pPr>
              <w:jc w:val="center"/>
              <w:rPr>
                <w:rFonts w:ascii="仿宋" w:eastAsia="仿宋" w:hAnsi="仿宋" w:cs="仿宋"/>
                <w:color w:val="000000"/>
                <w:sz w:val="24"/>
                <w:szCs w:val="24"/>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5B71871E" w14:textId="77777777" w:rsidR="00136225" w:rsidRDefault="00136225" w:rsidP="00F1342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籍贯</w:t>
            </w:r>
          </w:p>
        </w:tc>
        <w:tc>
          <w:tcPr>
            <w:tcW w:w="159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2D596BD5" w14:textId="77777777" w:rsidR="00136225" w:rsidRDefault="00136225" w:rsidP="00F1342B">
            <w:pPr>
              <w:jc w:val="center"/>
              <w:rPr>
                <w:rFonts w:ascii="仿宋" w:eastAsia="仿宋" w:hAnsi="仿宋" w:cs="仿宋"/>
                <w:color w:val="000000"/>
                <w:sz w:val="24"/>
                <w:szCs w:val="24"/>
              </w:rPr>
            </w:pPr>
          </w:p>
        </w:tc>
      </w:tr>
      <w:tr w:rsidR="00136225" w14:paraId="12DCBC3D" w14:textId="77777777" w:rsidTr="00F1342B">
        <w:trPr>
          <w:trHeight w:val="534"/>
        </w:trPr>
        <w:tc>
          <w:tcPr>
            <w:tcW w:w="1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105E1177" w14:textId="77777777" w:rsidR="00136225" w:rsidRDefault="00136225" w:rsidP="00F1342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身份证号码</w:t>
            </w:r>
          </w:p>
        </w:tc>
        <w:tc>
          <w:tcPr>
            <w:tcW w:w="1605"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03D0AC32" w14:textId="77777777" w:rsidR="00136225" w:rsidRDefault="00136225" w:rsidP="00F1342B">
            <w:pPr>
              <w:jc w:val="center"/>
              <w:rPr>
                <w:rFonts w:ascii="仿宋" w:eastAsia="仿宋" w:hAnsi="仿宋" w:cs="仿宋"/>
                <w:color w:val="000000"/>
                <w:sz w:val="24"/>
                <w:szCs w:val="24"/>
              </w:rPr>
            </w:pPr>
          </w:p>
        </w:tc>
        <w:tc>
          <w:tcPr>
            <w:tcW w:w="132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776AA2D9" w14:textId="77777777" w:rsidR="00136225" w:rsidRDefault="00136225" w:rsidP="00F1342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手机</w:t>
            </w:r>
          </w:p>
        </w:tc>
        <w:tc>
          <w:tcPr>
            <w:tcW w:w="109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50F650DF" w14:textId="77777777" w:rsidR="00136225" w:rsidRDefault="00136225" w:rsidP="00F1342B">
            <w:pPr>
              <w:jc w:val="center"/>
              <w:rPr>
                <w:rFonts w:ascii="仿宋" w:eastAsia="仿宋" w:hAnsi="仿宋" w:cs="仿宋"/>
                <w:color w:val="000000"/>
                <w:sz w:val="24"/>
                <w:szCs w:val="24"/>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14896689" w14:textId="77777777" w:rsidR="00136225" w:rsidRDefault="00136225" w:rsidP="00F1342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电子邮箱</w:t>
            </w:r>
          </w:p>
        </w:tc>
        <w:tc>
          <w:tcPr>
            <w:tcW w:w="159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762F6258" w14:textId="77777777" w:rsidR="00136225" w:rsidRDefault="00136225" w:rsidP="00F1342B">
            <w:pPr>
              <w:jc w:val="center"/>
              <w:rPr>
                <w:rFonts w:ascii="仿宋" w:eastAsia="仿宋" w:hAnsi="仿宋" w:cs="仿宋"/>
                <w:color w:val="000000"/>
                <w:sz w:val="24"/>
                <w:szCs w:val="24"/>
              </w:rPr>
            </w:pPr>
          </w:p>
        </w:tc>
      </w:tr>
      <w:tr w:rsidR="00136225" w14:paraId="7A77AAA8" w14:textId="77777777" w:rsidTr="00F1342B">
        <w:trPr>
          <w:trHeight w:val="534"/>
        </w:trPr>
        <w:tc>
          <w:tcPr>
            <w:tcW w:w="14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392E23C9" w14:textId="77777777" w:rsidR="00136225" w:rsidRDefault="00136225" w:rsidP="00F1342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政治面貌</w:t>
            </w:r>
          </w:p>
        </w:tc>
        <w:tc>
          <w:tcPr>
            <w:tcW w:w="1605"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3A1FB5A1" w14:textId="77777777" w:rsidR="00136225" w:rsidRDefault="00136225" w:rsidP="00F1342B">
            <w:pPr>
              <w:jc w:val="center"/>
              <w:rPr>
                <w:rFonts w:ascii="仿宋" w:eastAsia="仿宋" w:hAnsi="仿宋" w:cs="仿宋"/>
                <w:color w:val="000000"/>
                <w:sz w:val="24"/>
                <w:szCs w:val="24"/>
              </w:rPr>
            </w:pPr>
          </w:p>
        </w:tc>
        <w:tc>
          <w:tcPr>
            <w:tcW w:w="2415"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6D87B2A2" w14:textId="77777777" w:rsidR="00136225" w:rsidRDefault="00136225" w:rsidP="00F1342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入职时间</w:t>
            </w:r>
          </w:p>
        </w:tc>
        <w:tc>
          <w:tcPr>
            <w:tcW w:w="2855"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09DCE631" w14:textId="77777777" w:rsidR="00136225" w:rsidRDefault="00136225" w:rsidP="00F1342B">
            <w:pPr>
              <w:jc w:val="center"/>
              <w:rPr>
                <w:rFonts w:ascii="仿宋" w:eastAsia="仿宋" w:hAnsi="仿宋" w:cs="仿宋"/>
                <w:color w:val="000000"/>
                <w:sz w:val="24"/>
                <w:szCs w:val="24"/>
              </w:rPr>
            </w:pPr>
          </w:p>
        </w:tc>
      </w:tr>
      <w:tr w:rsidR="00136225" w14:paraId="6B32022D" w14:textId="77777777" w:rsidTr="00F1342B">
        <w:trPr>
          <w:trHeight w:val="90"/>
        </w:trPr>
        <w:tc>
          <w:tcPr>
            <w:tcW w:w="14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BDAEC76" w14:textId="77777777" w:rsidR="00136225" w:rsidRDefault="00136225" w:rsidP="00F1342B">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语言能力（选择：普通话、英语、其它外语）</w:t>
            </w:r>
          </w:p>
        </w:tc>
        <w:tc>
          <w:tcPr>
            <w:tcW w:w="160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8AE4767" w14:textId="77777777" w:rsidR="00136225" w:rsidRDefault="00136225" w:rsidP="00F1342B">
            <w:pPr>
              <w:jc w:val="center"/>
              <w:rPr>
                <w:rFonts w:ascii="仿宋" w:eastAsia="仿宋" w:hAnsi="仿宋" w:cs="仿宋"/>
                <w:color w:val="000000"/>
                <w:sz w:val="24"/>
                <w:szCs w:val="24"/>
              </w:rPr>
            </w:pPr>
          </w:p>
        </w:tc>
        <w:tc>
          <w:tcPr>
            <w:tcW w:w="24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0F620C5" w14:textId="77777777" w:rsidR="00136225" w:rsidRDefault="00136225" w:rsidP="00F1342B">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可参加志愿者服务时间：</w:t>
            </w:r>
            <w:r>
              <w:rPr>
                <w:rFonts w:ascii="仿宋" w:eastAsia="仿宋" w:hAnsi="仿宋" w:cs="仿宋" w:hint="eastAsia"/>
                <w:color w:val="000000"/>
                <w:kern w:val="0"/>
                <w:sz w:val="24"/>
                <w:szCs w:val="24"/>
                <w:lang w:bidi="ar"/>
              </w:rPr>
              <w:br/>
              <w:t>周末、工作日或其他时间（请注明）</w:t>
            </w:r>
          </w:p>
        </w:tc>
        <w:tc>
          <w:tcPr>
            <w:tcW w:w="2855"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0D540434" w14:textId="77777777" w:rsidR="00136225" w:rsidRDefault="00136225" w:rsidP="00F1342B">
            <w:pPr>
              <w:jc w:val="left"/>
              <w:rPr>
                <w:rFonts w:ascii="仿宋" w:eastAsia="仿宋" w:hAnsi="仿宋" w:cs="仿宋"/>
                <w:color w:val="000000"/>
                <w:sz w:val="24"/>
                <w:szCs w:val="24"/>
              </w:rPr>
            </w:pPr>
          </w:p>
        </w:tc>
      </w:tr>
      <w:tr w:rsidR="00136225" w14:paraId="56E3622A" w14:textId="77777777" w:rsidTr="00F1342B">
        <w:trPr>
          <w:trHeight w:val="679"/>
        </w:trPr>
        <w:tc>
          <w:tcPr>
            <w:tcW w:w="2056" w:type="dxa"/>
            <w:gridSpan w:val="2"/>
            <w:tcBorders>
              <w:top w:val="single" w:sz="8" w:space="0" w:color="000000"/>
              <w:left w:val="single" w:sz="8" w:space="0" w:color="000000"/>
              <w:bottom w:val="single" w:sz="8" w:space="0" w:color="000000"/>
              <w:right w:val="single" w:sz="4" w:space="0" w:color="auto"/>
            </w:tcBorders>
            <w:shd w:val="clear" w:color="auto" w:fill="auto"/>
            <w:noWrap/>
            <w:tcMar>
              <w:top w:w="15" w:type="dxa"/>
              <w:left w:w="15" w:type="dxa"/>
              <w:right w:w="15" w:type="dxa"/>
            </w:tcMar>
            <w:vAlign w:val="center"/>
          </w:tcPr>
          <w:p w14:paraId="788A5688" w14:textId="77777777" w:rsidR="00136225" w:rsidRDefault="00136225" w:rsidP="00F1342B">
            <w:pPr>
              <w:jc w:val="left"/>
              <w:rPr>
                <w:rFonts w:ascii="仿宋" w:eastAsia="仿宋" w:hAnsi="仿宋" w:cs="仿宋"/>
                <w:color w:val="000000"/>
                <w:sz w:val="24"/>
                <w:szCs w:val="24"/>
              </w:rPr>
            </w:pPr>
            <w:r>
              <w:rPr>
                <w:rFonts w:ascii="仿宋" w:eastAsia="仿宋" w:hAnsi="仿宋" w:cs="仿宋" w:hint="eastAsia"/>
                <w:color w:val="000000"/>
                <w:kern w:val="0"/>
                <w:sz w:val="24"/>
                <w:szCs w:val="24"/>
                <w:lang w:bidi="ar"/>
              </w:rPr>
              <w:t>通讯地址及邮编</w:t>
            </w:r>
          </w:p>
        </w:tc>
        <w:tc>
          <w:tcPr>
            <w:tcW w:w="6280" w:type="dxa"/>
            <w:gridSpan w:val="5"/>
            <w:tcBorders>
              <w:top w:val="single" w:sz="8" w:space="0" w:color="000000"/>
              <w:left w:val="single" w:sz="4" w:space="0" w:color="auto"/>
              <w:bottom w:val="single" w:sz="8" w:space="0" w:color="000000"/>
              <w:right w:val="single" w:sz="8" w:space="0" w:color="000000"/>
            </w:tcBorders>
            <w:shd w:val="clear" w:color="auto" w:fill="auto"/>
            <w:noWrap/>
            <w:tcMar>
              <w:top w:w="15" w:type="dxa"/>
              <w:left w:w="15" w:type="dxa"/>
              <w:right w:w="15" w:type="dxa"/>
            </w:tcMar>
            <w:vAlign w:val="center"/>
          </w:tcPr>
          <w:p w14:paraId="6E2685AE" w14:textId="77777777" w:rsidR="00136225" w:rsidRDefault="00136225" w:rsidP="00F1342B">
            <w:pPr>
              <w:jc w:val="left"/>
              <w:rPr>
                <w:rFonts w:ascii="仿宋" w:eastAsia="仿宋" w:hAnsi="仿宋" w:cs="仿宋"/>
                <w:color w:val="000000"/>
                <w:sz w:val="24"/>
                <w:szCs w:val="24"/>
              </w:rPr>
            </w:pPr>
          </w:p>
        </w:tc>
      </w:tr>
      <w:tr w:rsidR="00136225" w14:paraId="75C4057A" w14:textId="77777777" w:rsidTr="00F1342B">
        <w:trPr>
          <w:trHeight w:val="679"/>
        </w:trPr>
        <w:tc>
          <w:tcPr>
            <w:tcW w:w="2056" w:type="dxa"/>
            <w:gridSpan w:val="2"/>
            <w:tcBorders>
              <w:top w:val="single" w:sz="8" w:space="0" w:color="000000"/>
              <w:left w:val="single" w:sz="8" w:space="0" w:color="000000"/>
              <w:bottom w:val="single" w:sz="8" w:space="0" w:color="000000"/>
              <w:right w:val="single" w:sz="4" w:space="0" w:color="auto"/>
            </w:tcBorders>
            <w:shd w:val="clear" w:color="auto" w:fill="auto"/>
            <w:noWrap/>
            <w:tcMar>
              <w:top w:w="15" w:type="dxa"/>
              <w:left w:w="15" w:type="dxa"/>
              <w:right w:w="15" w:type="dxa"/>
            </w:tcMar>
            <w:vAlign w:val="center"/>
          </w:tcPr>
          <w:p w14:paraId="6C39CC22" w14:textId="77777777" w:rsidR="00136225" w:rsidRDefault="00136225" w:rsidP="00F1342B">
            <w:pPr>
              <w:jc w:val="left"/>
              <w:rPr>
                <w:rFonts w:ascii="仿宋" w:eastAsia="仿宋" w:hAnsi="仿宋" w:cs="仿宋"/>
                <w:color w:val="000000"/>
                <w:sz w:val="24"/>
                <w:szCs w:val="24"/>
              </w:rPr>
            </w:pPr>
            <w:r>
              <w:rPr>
                <w:rFonts w:ascii="仿宋" w:eastAsia="仿宋" w:hAnsi="仿宋" w:cs="仿宋" w:hint="eastAsia"/>
                <w:color w:val="000000"/>
                <w:kern w:val="0"/>
                <w:sz w:val="24"/>
                <w:szCs w:val="24"/>
                <w:lang w:bidi="ar"/>
              </w:rPr>
              <w:t>工作单位</w:t>
            </w:r>
          </w:p>
        </w:tc>
        <w:tc>
          <w:tcPr>
            <w:tcW w:w="6280" w:type="dxa"/>
            <w:gridSpan w:val="5"/>
            <w:tcBorders>
              <w:top w:val="single" w:sz="8" w:space="0" w:color="000000"/>
              <w:left w:val="single" w:sz="4" w:space="0" w:color="auto"/>
              <w:bottom w:val="single" w:sz="8" w:space="0" w:color="000000"/>
              <w:right w:val="single" w:sz="8" w:space="0" w:color="000000"/>
            </w:tcBorders>
            <w:shd w:val="clear" w:color="auto" w:fill="auto"/>
            <w:noWrap/>
            <w:tcMar>
              <w:top w:w="15" w:type="dxa"/>
              <w:left w:w="15" w:type="dxa"/>
              <w:right w:w="15" w:type="dxa"/>
            </w:tcMar>
            <w:vAlign w:val="center"/>
          </w:tcPr>
          <w:p w14:paraId="00591D41" w14:textId="77777777" w:rsidR="00136225" w:rsidRDefault="00136225" w:rsidP="00F1342B">
            <w:pPr>
              <w:jc w:val="left"/>
              <w:rPr>
                <w:rFonts w:ascii="仿宋" w:eastAsia="仿宋" w:hAnsi="仿宋" w:cs="仿宋"/>
                <w:color w:val="000000"/>
                <w:sz w:val="24"/>
                <w:szCs w:val="24"/>
              </w:rPr>
            </w:pPr>
          </w:p>
        </w:tc>
      </w:tr>
      <w:tr w:rsidR="00136225" w14:paraId="004ED1B4" w14:textId="77777777" w:rsidTr="00F1342B">
        <w:trPr>
          <w:trHeight w:val="1751"/>
        </w:trPr>
        <w:tc>
          <w:tcPr>
            <w:tcW w:w="833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tcPr>
          <w:p w14:paraId="7C13025E" w14:textId="77777777" w:rsidR="00136225" w:rsidRDefault="00136225" w:rsidP="00F1342B">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您是通过什么途径了解到基金会的？</w:t>
            </w:r>
            <w:r>
              <w:rPr>
                <w:rFonts w:ascii="仿宋" w:eastAsia="仿宋" w:hAnsi="仿宋" w:cs="仿宋" w:hint="eastAsia"/>
                <w:color w:val="000000"/>
                <w:kern w:val="0"/>
                <w:sz w:val="24"/>
                <w:szCs w:val="24"/>
                <w:lang w:bidi="ar"/>
              </w:rPr>
              <w:br/>
            </w:r>
            <w:r>
              <w:rPr>
                <w:rFonts w:ascii="仿宋_GB2312" w:eastAsia="仿宋_GB2312" w:hAnsi="仿宋_GB2312" w:cs="仿宋_GB2312" w:hint="eastAsia"/>
                <w:color w:val="000000"/>
                <w:sz w:val="32"/>
                <w:szCs w:val="32"/>
              </w:rPr>
              <w:t xml:space="preserve">□ </w:t>
            </w:r>
            <w:r>
              <w:rPr>
                <w:rStyle w:val="font11"/>
                <w:rFonts w:ascii="仿宋" w:eastAsia="仿宋" w:hAnsi="仿宋" w:cs="仿宋"/>
                <w:lang w:bidi="ar"/>
              </w:rPr>
              <w:t xml:space="preserve">基金会的网站    </w:t>
            </w:r>
            <w:r>
              <w:rPr>
                <w:rFonts w:ascii="仿宋_GB2312" w:eastAsia="仿宋_GB2312" w:hAnsi="仿宋_GB2312" w:cs="仿宋_GB2312" w:hint="eastAsia"/>
                <w:color w:val="000000"/>
                <w:sz w:val="32"/>
                <w:szCs w:val="32"/>
              </w:rPr>
              <w:t xml:space="preserve">□ </w:t>
            </w:r>
            <w:r>
              <w:rPr>
                <w:rStyle w:val="font11"/>
                <w:rFonts w:ascii="仿宋" w:eastAsia="仿宋" w:hAnsi="仿宋" w:cs="仿宋"/>
                <w:lang w:bidi="ar"/>
              </w:rPr>
              <w:t xml:space="preserve">朋友介绍   </w:t>
            </w:r>
            <w:r>
              <w:rPr>
                <w:rFonts w:ascii="仿宋_GB2312" w:eastAsia="仿宋_GB2312" w:hAnsi="仿宋_GB2312" w:cs="仿宋_GB2312" w:hint="eastAsia"/>
                <w:color w:val="000000"/>
                <w:sz w:val="32"/>
                <w:szCs w:val="32"/>
              </w:rPr>
              <w:t xml:space="preserve">□ </w:t>
            </w:r>
            <w:r>
              <w:rPr>
                <w:rStyle w:val="font11"/>
                <w:rFonts w:ascii="仿宋" w:eastAsia="仿宋" w:hAnsi="仿宋" w:cs="仿宋"/>
                <w:lang w:bidi="ar"/>
              </w:rPr>
              <w:t>参加基金会活动</w:t>
            </w:r>
            <w:r>
              <w:rPr>
                <w:rStyle w:val="font21"/>
                <w:rFonts w:ascii="仿宋" w:eastAsia="仿宋" w:hAnsi="仿宋" w:cs="仿宋"/>
                <w:lang w:bidi="ar"/>
              </w:rPr>
              <w:t xml:space="preserve">          </w:t>
            </w:r>
            <w:r>
              <w:rPr>
                <w:rStyle w:val="font11"/>
                <w:rFonts w:ascii="仿宋" w:eastAsia="仿宋" w:hAnsi="仿宋" w:cs="仿宋"/>
                <w:lang w:bidi="ar"/>
              </w:rPr>
              <w:br/>
            </w:r>
            <w:r>
              <w:rPr>
                <w:rFonts w:ascii="仿宋_GB2312" w:eastAsia="仿宋_GB2312" w:hAnsi="仿宋_GB2312" w:cs="仿宋_GB2312" w:hint="eastAsia"/>
                <w:color w:val="000000"/>
                <w:sz w:val="32"/>
                <w:szCs w:val="32"/>
              </w:rPr>
              <w:t xml:space="preserve">□ </w:t>
            </w:r>
            <w:r>
              <w:rPr>
                <w:rStyle w:val="font11"/>
                <w:rFonts w:ascii="仿宋" w:eastAsia="仿宋" w:hAnsi="仿宋" w:cs="仿宋"/>
                <w:lang w:bidi="ar"/>
              </w:rPr>
              <w:t>媒体</w:t>
            </w:r>
            <w:r>
              <w:rPr>
                <w:rStyle w:val="font21"/>
                <w:rFonts w:ascii="仿宋" w:eastAsia="仿宋" w:hAnsi="仿宋" w:cs="仿宋"/>
                <w:lang w:bidi="ar"/>
              </w:rPr>
              <w:t xml:space="preserve">              </w:t>
            </w:r>
            <w:r>
              <w:rPr>
                <w:rStyle w:val="font11"/>
                <w:rFonts w:ascii="仿宋" w:eastAsia="仿宋" w:hAnsi="仿宋" w:cs="仿宋"/>
                <w:lang w:bidi="ar"/>
              </w:rPr>
              <w:t xml:space="preserve">             </w:t>
            </w:r>
            <w:r>
              <w:rPr>
                <w:rFonts w:ascii="仿宋_GB2312" w:eastAsia="仿宋_GB2312" w:hAnsi="仿宋_GB2312" w:cs="仿宋_GB2312" w:hint="eastAsia"/>
                <w:color w:val="000000"/>
                <w:sz w:val="32"/>
                <w:szCs w:val="32"/>
              </w:rPr>
              <w:t xml:space="preserve">□ </w:t>
            </w:r>
            <w:r>
              <w:rPr>
                <w:rStyle w:val="font11"/>
                <w:rFonts w:ascii="仿宋" w:eastAsia="仿宋" w:hAnsi="仿宋" w:cs="仿宋"/>
                <w:lang w:bidi="ar"/>
              </w:rPr>
              <w:t>其他</w:t>
            </w:r>
            <w:r>
              <w:rPr>
                <w:rStyle w:val="font21"/>
                <w:rFonts w:ascii="仿宋" w:eastAsia="仿宋" w:hAnsi="仿宋" w:cs="仿宋"/>
                <w:lang w:bidi="ar"/>
              </w:rPr>
              <w:t xml:space="preserve">                    </w:t>
            </w:r>
          </w:p>
        </w:tc>
      </w:tr>
      <w:tr w:rsidR="00136225" w14:paraId="39A4E771" w14:textId="77777777" w:rsidTr="00F1342B">
        <w:trPr>
          <w:trHeight w:val="1755"/>
        </w:trPr>
        <w:tc>
          <w:tcPr>
            <w:tcW w:w="8336" w:type="dxa"/>
            <w:gridSpan w:val="7"/>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cPr>
          <w:p w14:paraId="6ACF9C1D" w14:textId="77777777" w:rsidR="00136225" w:rsidRDefault="00136225" w:rsidP="00F1342B">
            <w:pPr>
              <w:widowControl/>
              <w:jc w:val="left"/>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bidi="ar"/>
              </w:rPr>
              <w:t>您为什么有兴趣加入志愿者行列？</w:t>
            </w:r>
          </w:p>
        </w:tc>
      </w:tr>
      <w:tr w:rsidR="00136225" w14:paraId="3B83FA30" w14:textId="77777777" w:rsidTr="00F1342B">
        <w:trPr>
          <w:trHeight w:val="1590"/>
        </w:trPr>
        <w:tc>
          <w:tcPr>
            <w:tcW w:w="833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tcPr>
          <w:p w14:paraId="064FB94A" w14:textId="77777777" w:rsidR="00136225" w:rsidRDefault="00136225" w:rsidP="00F1342B">
            <w:pPr>
              <w:widowControl/>
              <w:jc w:val="left"/>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bidi="ar"/>
              </w:rPr>
              <w:t>您是否有过其它志愿工作经历（请介绍您参与的组织、工作内容和您的感受）？</w:t>
            </w:r>
          </w:p>
        </w:tc>
      </w:tr>
      <w:tr w:rsidR="00136225" w14:paraId="1CA86DA8" w14:textId="77777777" w:rsidTr="00F1342B">
        <w:trPr>
          <w:trHeight w:val="1611"/>
        </w:trPr>
        <w:tc>
          <w:tcPr>
            <w:tcW w:w="8336" w:type="dxa"/>
            <w:gridSpan w:val="7"/>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cPr>
          <w:p w14:paraId="5121E704" w14:textId="77777777" w:rsidR="00136225" w:rsidRDefault="00136225" w:rsidP="00F1342B">
            <w:pPr>
              <w:widowControl/>
              <w:jc w:val="left"/>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bidi="ar"/>
              </w:rPr>
              <w:t>个人特长：</w:t>
            </w:r>
          </w:p>
        </w:tc>
      </w:tr>
    </w:tbl>
    <w:p w14:paraId="67F522CB" w14:textId="77777777" w:rsidR="00CC7914" w:rsidRDefault="00CC7914"/>
    <w:sectPr w:rsidR="00CC7914" w:rsidSect="003C1FA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25"/>
    <w:rsid w:val="00136225"/>
    <w:rsid w:val="003C1FA1"/>
    <w:rsid w:val="00CC7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3650D35"/>
  <w15:chartTrackingRefBased/>
  <w15:docId w15:val="{049A52D3-B076-DF4B-B283-29A83218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225"/>
    <w:pPr>
      <w:widowControl w:val="0"/>
      <w:jc w:val="both"/>
    </w:pPr>
    <w:rPr>
      <w:rFonts w:ascii="Calibri" w:eastAsia="宋体" w:hAnsi="Calibri" w:cs="Calibri"/>
      <w:szCs w:val="21"/>
    </w:rPr>
  </w:style>
  <w:style w:type="paragraph" w:styleId="1">
    <w:name w:val="heading 1"/>
    <w:basedOn w:val="a"/>
    <w:next w:val="a"/>
    <w:link w:val="10"/>
    <w:uiPriority w:val="99"/>
    <w:qFormat/>
    <w:rsid w:val="00136225"/>
    <w:pPr>
      <w:keepNext/>
      <w:keepLines/>
      <w:spacing w:before="340" w:after="330" w:line="576" w:lineRule="auto"/>
      <w:outlineLvl w:val="0"/>
    </w:pPr>
    <w:rPr>
      <w:rFonts w:ascii="Times New Roman"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qFormat/>
    <w:rsid w:val="00136225"/>
    <w:rPr>
      <w:rFonts w:ascii="Times New Roman" w:eastAsia="宋体" w:hAnsi="Times New Roman" w:cs="Times New Roman"/>
      <w:b/>
      <w:bCs/>
      <w:kern w:val="44"/>
      <w:sz w:val="44"/>
      <w:szCs w:val="44"/>
    </w:rPr>
  </w:style>
  <w:style w:type="paragraph" w:styleId="a3">
    <w:name w:val="Normal (Web)"/>
    <w:basedOn w:val="a"/>
    <w:uiPriority w:val="99"/>
    <w:unhideWhenUsed/>
    <w:qFormat/>
    <w:rsid w:val="00136225"/>
    <w:pPr>
      <w:spacing w:beforeAutospacing="1" w:afterAutospacing="1"/>
      <w:jc w:val="left"/>
    </w:pPr>
    <w:rPr>
      <w:rFonts w:cs="Times New Roman"/>
      <w:kern w:val="0"/>
      <w:sz w:val="24"/>
    </w:rPr>
  </w:style>
  <w:style w:type="character" w:styleId="a4">
    <w:name w:val="Strong"/>
    <w:basedOn w:val="a0"/>
    <w:qFormat/>
    <w:rsid w:val="00136225"/>
    <w:rPr>
      <w:b/>
    </w:rPr>
  </w:style>
  <w:style w:type="character" w:customStyle="1" w:styleId="font11">
    <w:name w:val="font11"/>
    <w:basedOn w:val="a0"/>
    <w:qFormat/>
    <w:rsid w:val="00136225"/>
    <w:rPr>
      <w:rFonts w:ascii="宋体" w:eastAsia="宋体" w:hAnsi="宋体" w:cs="宋体" w:hint="eastAsia"/>
      <w:color w:val="000000"/>
      <w:sz w:val="24"/>
      <w:szCs w:val="24"/>
      <w:u w:val="none"/>
    </w:rPr>
  </w:style>
  <w:style w:type="character" w:customStyle="1" w:styleId="font21">
    <w:name w:val="font21"/>
    <w:basedOn w:val="a0"/>
    <w:qFormat/>
    <w:rsid w:val="00136225"/>
    <w:rPr>
      <w:rFonts w:ascii="宋体" w:eastAsia="宋体" w:hAnsi="宋体" w:cs="宋体" w:hint="eastAsia"/>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2022-06-02T03:40:00Z</dcterms:created>
  <dcterms:modified xsi:type="dcterms:W3CDTF">2022-06-02T03:41:00Z</dcterms:modified>
</cp:coreProperties>
</file>